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D40" w:rsidRDefault="00D364E0">
      <w:r w:rsidRPr="00170D40">
        <w:rPr>
          <w:noProof/>
        </w:rPr>
        <w:drawing>
          <wp:anchor distT="0" distB="0" distL="114300" distR="114300" simplePos="0" relativeHeight="251664384" behindDoc="1" locked="0" layoutInCell="1" allowOverlap="1" wp14:anchorId="4AFC5221" wp14:editId="4CE79EAB">
            <wp:simplePos x="0" y="0"/>
            <wp:positionH relativeFrom="margin">
              <wp:posOffset>-1676400</wp:posOffset>
            </wp:positionH>
            <wp:positionV relativeFrom="paragraph">
              <wp:posOffset>-2724150</wp:posOffset>
            </wp:positionV>
            <wp:extent cx="16200755" cy="22698075"/>
            <wp:effectExtent l="0" t="0" r="0" b="9525"/>
            <wp:wrapNone/>
            <wp:docPr id="8" name="Picture 8" descr="D:\1. NGO THANH\1.NGO THANH 2022\thi GV gioi\bang thong tin\pngtree-gold-rim-decoration-watercolor-wedding-blue-gold-rose-background-picture-image_144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NGO THANH\1.NGO THANH 2022\thi GV gioi\bang thong tin\pngtree-gold-rim-decoration-watercolor-wedding-blue-gold-rose-background-picture-image_14455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755" cy="2269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287" w:rsidRDefault="00EC7FA5">
      <w:r>
        <w:rPr>
          <w:noProof/>
        </w:rPr>
        <mc:AlternateContent>
          <mc:Choice Requires="wps">
            <w:drawing>
              <wp:anchor distT="0" distB="0" distL="114300" distR="114300" simplePos="0" relativeHeight="251666432" behindDoc="0" locked="0" layoutInCell="1" allowOverlap="1" wp14:anchorId="09B1867D" wp14:editId="7A81213A">
                <wp:simplePos x="0" y="0"/>
                <wp:positionH relativeFrom="column">
                  <wp:posOffset>4297045</wp:posOffset>
                </wp:positionH>
                <wp:positionV relativeFrom="paragraph">
                  <wp:posOffset>12929870</wp:posOffset>
                </wp:positionV>
                <wp:extent cx="8886825" cy="2981325"/>
                <wp:effectExtent l="0" t="0" r="14605" b="26035"/>
                <wp:wrapNone/>
                <wp:docPr id="11" name="Text Box 11"/>
                <wp:cNvGraphicFramePr/>
                <a:graphic xmlns:a="http://schemas.openxmlformats.org/drawingml/2006/main">
                  <a:graphicData uri="http://schemas.microsoft.com/office/word/2010/wordprocessingShape">
                    <wps:wsp>
                      <wps:cNvSpPr txBox="1"/>
                      <wps:spPr>
                        <a:xfrm>
                          <a:off x="0" y="0"/>
                          <a:ext cx="8886825" cy="2981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C7FA5" w:rsidRPr="00EC7FA5" w:rsidRDefault="00EC7FA5" w:rsidP="00EC7FA5">
                            <w:pPr>
                              <w:jc w:val="center"/>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C7FA5">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Chị Kiều Oanh – Mẹ bé Minh Ngọc</w:t>
                            </w:r>
                          </w:p>
                          <w:p w:rsidR="00EC7FA5" w:rsidRPr="00EC7FA5" w:rsidRDefault="002C4E98" w:rsidP="00EC7FA5">
                            <w:pPr>
                              <w:jc w:val="center"/>
                              <w:rPr>
                                <w:b/>
                                <w:noProof/>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Lớp Mầm 5 </w:t>
                            </w:r>
                            <w:bookmarkStart w:id="0" w:name="_GoBack"/>
                            <w:bookmarkEnd w:id="0"/>
                            <w:r w:rsidR="00EC7FA5" w:rsidRPr="00EC7FA5">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(Sưu tầm)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B1867D" id="_x0000_t202" coordsize="21600,21600" o:spt="202" path="m,l,21600r21600,l21600,xe">
                <v:stroke joinstyle="miter"/>
                <v:path gradientshapeok="t" o:connecttype="rect"/>
              </v:shapetype>
              <v:shape id="Text Box 11" o:spid="_x0000_s1026" type="#_x0000_t202" style="position:absolute;margin-left:338.35pt;margin-top:1018.1pt;width:699.75pt;height:234.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" fillcolor="#91bce3 [2164]" strokecolor="#5b9bd5 [3204]" strokeweight=".5pt">
                <v:fill color2="#7aaddd [2612]" rotate="t" colors="0 #b1cbe9;.5 #a3c1e5;1 #92b9e4" focus="100%" type="gradient">
                  <o:fill v:ext="view" type="gradientUnscaled"/>
                </v:fill>
                <v:textbox style="mso-fit-shape-to-text:t">
                  <w:txbxContent>
                    <w:p w:rsidR="00EC7FA5" w:rsidRPr="00EC7FA5" w:rsidRDefault="00EC7FA5" w:rsidP="00EC7FA5">
                      <w:pPr>
                        <w:jc w:val="center"/>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C7FA5">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Chị Kiều Oanh – Mẹ bé Minh Ngọc</w:t>
                      </w:r>
                    </w:p>
                    <w:p w:rsidR="00EC7FA5" w:rsidRPr="00EC7FA5" w:rsidRDefault="002C4E98" w:rsidP="00EC7FA5">
                      <w:pPr>
                        <w:jc w:val="center"/>
                        <w:rPr>
                          <w:b/>
                          <w:noProof/>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Lớp Mầm 5 </w:t>
                      </w:r>
                      <w:bookmarkStart w:id="1" w:name="_GoBack"/>
                      <w:bookmarkEnd w:id="1"/>
                      <w:r w:rsidR="00EC7FA5" w:rsidRPr="00EC7FA5">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(Sưu tầm)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5651F4" wp14:editId="1E92BADC">
                <wp:simplePos x="0" y="0"/>
                <wp:positionH relativeFrom="margin">
                  <wp:align>center</wp:align>
                </wp:positionH>
                <wp:positionV relativeFrom="paragraph">
                  <wp:posOffset>1690370</wp:posOffset>
                </wp:positionV>
                <wp:extent cx="7820025" cy="10528935"/>
                <wp:effectExtent l="0" t="0" r="0" b="0"/>
                <wp:wrapNone/>
                <wp:docPr id="1" name="Text Box 1"/>
                <wp:cNvGraphicFramePr/>
                <a:graphic xmlns:a="http://schemas.openxmlformats.org/drawingml/2006/main">
                  <a:graphicData uri="http://schemas.microsoft.com/office/word/2010/wordprocessingShape">
                    <wps:wsp>
                      <wps:cNvSpPr txBox="1"/>
                      <wps:spPr>
                        <a:xfrm>
                          <a:off x="0" y="0"/>
                          <a:ext cx="7820025" cy="10528935"/>
                        </a:xfrm>
                        <a:prstGeom prst="rect">
                          <a:avLst/>
                        </a:prstGeom>
                        <a:noFill/>
                        <a:ln>
                          <a:noFill/>
                        </a:ln>
                        <a:effectLst/>
                      </wps:spPr>
                      <wps:txbx>
                        <w:txbxContent>
                          <w:p w:rsidR="00170D40" w:rsidRPr="00EC7FA5" w:rsidRDefault="00170D40" w:rsidP="00170D40">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FA5">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 cần bố mẹ động viên, khích lệ chứ không phải những lời trách mắng.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5651F4" id="Text Box 1" o:spid="_x0000_s1027" type="#_x0000_t202" style="position:absolute;margin-left:0;margin-top:133.1pt;width:615.75pt;height:829.0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" filled="f" stroked="f">
                <v:fill o:detectmouseclick="t"/>
                <v:textbox style="mso-fit-shape-to-text:t">
                  <w:txbxContent>
                    <w:p w:rsidR="00170D40" w:rsidRPr="00EC7FA5" w:rsidRDefault="00170D40" w:rsidP="00170D40">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FA5">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 cần bố mẹ động viên, khích lệ chứ không phải những lời trách mắng.</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E174CC1" wp14:editId="5EE88937">
                <wp:simplePos x="0" y="0"/>
                <wp:positionH relativeFrom="margin">
                  <wp:posOffset>829945</wp:posOffset>
                </wp:positionH>
                <wp:positionV relativeFrom="paragraph">
                  <wp:posOffset>2995295</wp:posOffset>
                </wp:positionV>
                <wp:extent cx="8886825" cy="29813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8886825" cy="2981325"/>
                        </a:xfrm>
                        <a:prstGeom prst="rect">
                          <a:avLst/>
                        </a:prstGeom>
                        <a:noFill/>
                        <a:ln>
                          <a:noFill/>
                        </a:ln>
                        <a:effectLst/>
                      </wps:spPr>
                      <wps:txbx>
                        <w:txbxContent>
                          <w:p w:rsidR="00170D4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Mỗi đứa trẻ sinh ra đều tiềm tàng những tài năng vô cùng to lớn, bậc cha mẹ hãy học cách khích lệ con trẻ điều này sẽ giúp mở ra các cánh cửa tài năng của con trẻ. Khen ngợi và khích lệ là một trong những phương pháp có hiệu quả nhất để thúc đẩy trẻ tiến bộ. Mỗi đứa trẻ đều có tâm lý mong muốn được cha mẹ và thầy cô coi trọng. Khen ngợi ưu điểm và thành tích một cách đúng mực sẽ giúp trẻ tự hào về bản thân và tích cực vươn lên. Vì vậy, việc bố mẹ khích lệ còn trẻ là phương châm giáo dục tốt nhất cho con em mình và hãy luôn khích lệ con ngay cả khi bé đạt thành tích chưa cao, không như kỳ vọng.</w:t>
                            </w:r>
                          </w:p>
                          <w:p w:rsidR="00170D40" w:rsidRPr="00EC7FA5" w:rsidRDefault="00170D40" w:rsidP="00170D40">
                            <w:pPr>
                              <w:jc w:val="center"/>
                              <w:rPr>
                                <w:b/>
                                <w:noProof/>
                                <w:color w:val="1F4E79" w:themeColor="accent1" w:themeShade="8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4CC1" id="Text Box 9" o:spid="_x0000_s1028" type="#_x0000_t202" style="position:absolute;margin-left:65.35pt;margin-top:235.85pt;width:699.75pt;height:2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" filled="f" stroked="f">
                <v:fill o:detectmouseclick="t"/>
                <v:textbox>
                  <w:txbxContent>
                    <w:p w:rsidR="00170D4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Mỗi đứa trẻ sinh ra đều tiềm tàng những tài năng vô cùng to lớn, bậc cha mẹ hãy học cách khích lệ con trẻ điều này sẽ giúp mở ra các cánh cửa tài năng của con trẻ. Khen ngợi và khích lệ là một trong những phương pháp có hiệu quả nhất để thúc đẩy trẻ tiến bộ. Mỗi đứa trẻ đều có tâm lý mong muốn được cha mẹ và thầy cô coi trọng. Khen ngợi ưu điểm và thành tích một cách đúng mực sẽ giúp trẻ tự hào về bản thân và tích cực vươn lên. Vì vậy, việc bố mẹ khích lệ còn trẻ là phương châm giáo dục tốt nhất cho con em mình và hãy luôn khích lệ con ngay cả khi bé đạt thành tích chưa cao, không như kỳ vọng.</w:t>
                      </w:r>
                    </w:p>
                    <w:p w:rsidR="00170D40" w:rsidRPr="00EC7FA5" w:rsidRDefault="00170D40" w:rsidP="00170D40">
                      <w:pPr>
                        <w:jc w:val="center"/>
                        <w:rPr>
                          <w:b/>
                          <w:noProof/>
                          <w:color w:val="1F4E79" w:themeColor="accent1" w:themeShade="8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9D11A8C" wp14:editId="75F4383C">
                <wp:simplePos x="0" y="0"/>
                <wp:positionH relativeFrom="margin">
                  <wp:posOffset>829945</wp:posOffset>
                </wp:positionH>
                <wp:positionV relativeFrom="paragraph">
                  <wp:posOffset>6081395</wp:posOffset>
                </wp:positionV>
                <wp:extent cx="8972550" cy="1052893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8972550" cy="10528935"/>
                        </a:xfrm>
                        <a:prstGeom prst="rect">
                          <a:avLst/>
                        </a:prstGeom>
                        <a:noFill/>
                        <a:ln>
                          <a:noFill/>
                        </a:ln>
                        <a:effectLst/>
                      </wps:spPr>
                      <wps:txbx>
                        <w:txbxContent>
                          <w:p w:rsidR="00D364E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Đôi khi những việc con làm đạt kết quả không như mong muốn ví dụ như làm hỏng đồ chơi, làm vỡ ly uống nước hay giúp mẹ nhặt thái rau, trông em nhưng làm chưa được tốt, hoặc là đi học đạt điểm thấp… rất nhiều việc khác nữa. Nhiều bố mẹ ngay lập tức trách mắng con. Nhưng chúng ta phải đặt mình vào vị trí của trẻ đề suy nghĩ, đứa trẻ nào cũng sẽ không muốn đạt kết quả thấp, có thể trẻ đã cố gắng hết sức nhưng chưa đạt được kết quả như mong muốn, hoặc cũng có thể do một nguyên nhân nào đó khác – vì vậy bậc cha mẹ cần phải tìm hiểu nguyên nhân, nói chuyện cùng con trẻ và hãy khích lệ chúng là điều vô cùng cần thiết.</w:t>
                            </w:r>
                          </w:p>
                          <w:p w:rsidR="00170D4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Động viên và khích lệ con cái là một trong những cách thức giáo dục vô cùng hiệu quả, ở đó có một sức mạnh vô hình ví như thể là một loại dinh dưỡng cho sự trưởng thành của trẻ. Khi cha mẹ thường xuyên động viên có lời khen ngợi cho con trẻ thì nhân cách của trẻ sẽ ngày càng hoàn thiện, trẻ sẽ thêm tự tin và những hành vi tích cực sẽ được phát huy.</w:t>
                            </w:r>
                          </w:p>
                          <w:p w:rsidR="00170D40" w:rsidRPr="00EC7FA5" w:rsidRDefault="00170D40" w:rsidP="00D364E0">
                            <w:pPr>
                              <w:rPr>
                                <w:b/>
                                <w:noProof/>
                                <w:color w:val="1F4E79" w:themeColor="accent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FA5">
                              <w:rPr>
                                <w:rFonts w:ascii="Segoe UI" w:eastAsia="Times New Roman" w:hAnsi="Segoe UI" w:cs="Segoe UI"/>
                                <w:color w:val="1F4E79" w:themeColor="accent1" w:themeShade="80"/>
                                <w:sz w:val="40"/>
                                <w:szCs w:val="40"/>
                              </w:rPr>
                              <w:t>Tóm lại, la mắng con không phải là phương pháp giáo dục hiệu quả. Mỗi đứa trẻ sẽ có những cột mốc khác nhau, quan trọng là cha mẹ cần biết cách giúp con thúc đẩy sự phát triển cả về thể chất cũng như phát huy khả năng sáng tạo của con thích hợp theo từng nhóm tuổi.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11A8C" id="Text Box 10" o:spid="_x0000_s1029" type="#_x0000_t202" style="position:absolute;margin-left:65.35pt;margin-top:478.85pt;width:706.5pt;height:829.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" filled="f" stroked="f">
                <v:fill o:detectmouseclick="t"/>
                <v:textbox style="mso-fit-shape-to-text:t">
                  <w:txbxContent>
                    <w:p w:rsidR="00D364E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Đôi khi những việc con làm đạt kết quả không như mong muốn ví dụ như làm hỏng đồ chơi, làm vỡ ly uống nước hay giúp mẹ nhặt thái rau, trông em nhưng làm chưa được tốt, hoặc là đi học đạt điểm thấp… rất nhiều việc khác nữa. Nhiều bố mẹ ngay lập tức trách mắng con. Nhưng chúng ta phải đặt mình vào vị trí của trẻ đề suy nghĩ, đứa trẻ nào cũng sẽ không muốn đạt kết quả thấp, có thể trẻ đã cố gắng hết sức nhưng chưa đạt được kết quả như mong muốn, hoặc cũng có thể do một nguyên nhân nào đó khác – vì vậy bậc cha mẹ cần phải tìm hiểu nguyên nhân, nói chuyện cùng con trẻ và hãy khích lệ chúng là điều vô cùng cần thiết.</w:t>
                      </w:r>
                    </w:p>
                    <w:p w:rsidR="00170D40" w:rsidRPr="00EC7FA5" w:rsidRDefault="00170D40" w:rsidP="00170D40">
                      <w:pPr>
                        <w:spacing w:after="203" w:line="240" w:lineRule="auto"/>
                        <w:jc w:val="both"/>
                        <w:rPr>
                          <w:rFonts w:ascii="Segoe UI" w:eastAsia="Times New Roman" w:hAnsi="Segoe UI" w:cs="Segoe UI"/>
                          <w:color w:val="1F4E79" w:themeColor="accent1" w:themeShade="80"/>
                          <w:sz w:val="40"/>
                          <w:szCs w:val="40"/>
                        </w:rPr>
                      </w:pPr>
                      <w:r w:rsidRPr="00EC7FA5">
                        <w:rPr>
                          <w:rFonts w:ascii="Segoe UI" w:eastAsia="Times New Roman" w:hAnsi="Segoe UI" w:cs="Segoe UI"/>
                          <w:color w:val="1F4E79" w:themeColor="accent1" w:themeShade="80"/>
                          <w:sz w:val="40"/>
                          <w:szCs w:val="40"/>
                        </w:rPr>
                        <w:t>Động viên và khích lệ con cái là một trong những cách thức giáo dục vô cùng hiệu quả, ở đó có một sức mạnh vô hình ví như thể là một loại dinh dưỡng cho sự trưởng thành của trẻ. Khi cha mẹ thường xuyên động viên có lời khen ngợi cho con trẻ thì nhân cách của trẻ sẽ ngày càng hoàn thiện, trẻ sẽ thêm tự tin và những hành vi tích cực sẽ được phát huy.</w:t>
                      </w:r>
                    </w:p>
                    <w:p w:rsidR="00170D40" w:rsidRPr="00EC7FA5" w:rsidRDefault="00170D40" w:rsidP="00D364E0">
                      <w:pPr>
                        <w:rPr>
                          <w:b/>
                          <w:noProof/>
                          <w:color w:val="1F4E79" w:themeColor="accent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7FA5">
                        <w:rPr>
                          <w:rFonts w:ascii="Segoe UI" w:eastAsia="Times New Roman" w:hAnsi="Segoe UI" w:cs="Segoe UI"/>
                          <w:color w:val="1F4E79" w:themeColor="accent1" w:themeShade="80"/>
                          <w:sz w:val="40"/>
                          <w:szCs w:val="40"/>
                        </w:rPr>
                        <w:t xml:space="preserve">Tóm lại, la mắng con không phải là phương pháp giáo dục hiệu quả. Mỗi đứa trẻ sẽ có những cột mốc khác nhau, quan trọng là cha mẹ cần biết cách giúp con thúc đẩy sự phát triển cả về thể chất </w:t>
                      </w:r>
                      <w:r w:rsidRPr="00EC7FA5">
                        <w:rPr>
                          <w:rFonts w:ascii="Segoe UI" w:eastAsia="Times New Roman" w:hAnsi="Segoe UI" w:cs="Segoe UI"/>
                          <w:color w:val="1F4E79" w:themeColor="accent1" w:themeShade="80"/>
                          <w:sz w:val="40"/>
                          <w:szCs w:val="40"/>
                        </w:rPr>
                        <w:t xml:space="preserve">cũng như phát huy khả năng sáng </w:t>
                      </w:r>
                      <w:r w:rsidRPr="00EC7FA5">
                        <w:rPr>
                          <w:rFonts w:ascii="Segoe UI" w:eastAsia="Times New Roman" w:hAnsi="Segoe UI" w:cs="Segoe UI"/>
                          <w:color w:val="1F4E79" w:themeColor="accent1" w:themeShade="80"/>
                          <w:sz w:val="40"/>
                          <w:szCs w:val="40"/>
                        </w:rPr>
                        <w:t>tạo của con thích hợp theo từng nhóm tuổi.</w:t>
                      </w:r>
                    </w:p>
                  </w:txbxContent>
                </v:textbox>
                <w10:wrap anchorx="margin"/>
              </v:shape>
            </w:pict>
          </mc:Fallback>
        </mc:AlternateContent>
      </w:r>
    </w:p>
    <w:sectPr w:rsidR="002B0287" w:rsidSect="00D364E0">
      <w:pgSz w:w="16840" w:h="23814" w:code="8"/>
      <w:pgMar w:top="255" w:right="244" w:bottom="255" w:left="2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85"/>
    <w:rsid w:val="00170D40"/>
    <w:rsid w:val="002B0287"/>
    <w:rsid w:val="002C4E98"/>
    <w:rsid w:val="00371B82"/>
    <w:rsid w:val="004E3508"/>
    <w:rsid w:val="00566885"/>
    <w:rsid w:val="008779FE"/>
    <w:rsid w:val="00A61AF2"/>
    <w:rsid w:val="00AA0D67"/>
    <w:rsid w:val="00AF1B5D"/>
    <w:rsid w:val="00D2562B"/>
    <w:rsid w:val="00D364E0"/>
    <w:rsid w:val="00EC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3F792-C310-4C40-8845-BBF32487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6</cp:revision>
  <dcterms:created xsi:type="dcterms:W3CDTF">2023-04-01T02:11:00Z</dcterms:created>
  <dcterms:modified xsi:type="dcterms:W3CDTF">2023-04-01T03:02:00Z</dcterms:modified>
</cp:coreProperties>
</file>